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C247" w14:textId="1C6EBAD3" w:rsidR="000835F4" w:rsidRPr="001552F3" w:rsidRDefault="00FD5432">
      <w:pPr>
        <w:rPr>
          <w:rFonts w:ascii="黑体" w:eastAsia="黑体" w:hAnsi="黑体" w:cs="黑体"/>
          <w:sz w:val="32"/>
          <w:szCs w:val="32"/>
        </w:rPr>
      </w:pPr>
      <w:r w:rsidRPr="001552F3">
        <w:rPr>
          <w:rFonts w:ascii="黑体" w:eastAsia="黑体" w:hAnsi="黑体" w:cs="黑体" w:hint="eastAsia"/>
          <w:sz w:val="32"/>
          <w:szCs w:val="32"/>
        </w:rPr>
        <w:t>附件1：</w:t>
      </w:r>
    </w:p>
    <w:p w14:paraId="355AE0DB" w14:textId="5D2E0F1C" w:rsidR="000835F4" w:rsidRPr="001552F3" w:rsidRDefault="00E04FBD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</w:t>
      </w:r>
      <w:r w:rsidR="00FD5432" w:rsidRPr="001552F3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14:paraId="7A70FAD6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14:paraId="5F7DC7A6" w14:textId="77777777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（二）使用快捷键切屏、截屏退出考试系统或多屏登录考试端的；</w:t>
      </w:r>
      <w:r w:rsidRPr="001552F3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77612450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14:paraId="64BAF850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14:paraId="73D4FA96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4C9E516A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14:paraId="70A63256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（七）未经允许强行退出考试软件的；</w:t>
      </w:r>
    </w:p>
    <w:p w14:paraId="32E5FD7C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（八）其它应当视为本场考试违纪的行为。</w:t>
      </w:r>
    </w:p>
    <w:p w14:paraId="3C3A5BC8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 w14:textId="77777777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14:paraId="1A30A76C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人员的；</w:t>
      </w:r>
    </w:p>
    <w:p w14:paraId="57939594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14:paraId="53DE2335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14:paraId="0BF99D4C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（五）未经许可接触和使用通讯工具如手机、蓝牙设备等，使用各类聊天软件或远程工具的；</w:t>
      </w:r>
    </w:p>
    <w:p w14:paraId="02141573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14:paraId="57879007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14:paraId="3F70A63E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14:paraId="32681354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14:paraId="5DBA5661" w14:textId="5E8A50EB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1552F3">
        <w:rPr>
          <w:rFonts w:ascii="仿宋_GB2312" w:eastAsia="仿宋_GB2312" w:hAnsi="仿宋_GB2312" w:cs="仿宋_GB2312" w:hint="eastAsia"/>
          <w:sz w:val="32"/>
          <w:szCs w:val="32"/>
        </w:rPr>
        <w:t>取消</w:t>
      </w:r>
      <w:r w:rsidR="00107BED" w:rsidRPr="001552F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本场考试成绩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090B169" w14:textId="42B668F8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1552F3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14:paraId="59F2F1BE" w14:textId="0B080B19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端考试视频数据缺失，而影响考务人员判断本场考试有效性的，取消本场考试成绩。</w:t>
      </w:r>
    </w:p>
    <w:p w14:paraId="5830F5BE" w14:textId="71C58EBF" w:rsidR="000835F4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端佐证视频，影响考务人员判断考生行为的，取消本场考试成绩。</w:t>
      </w:r>
    </w:p>
    <w:p w14:paraId="44DA8A1B" w14:textId="77777777" w:rsidR="004535B4" w:rsidRPr="004535B4" w:rsidRDefault="004535B4" w:rsidP="004535B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535B4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4535B4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 w14:paraId="69504D31" w14:textId="236B0AD6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48AE4277" w14:textId="6CAA2E01" w:rsidR="000835F4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14:paraId="3A17B604" w14:textId="78996FEA" w:rsidR="00233AEF" w:rsidRPr="00F12131" w:rsidRDefault="005D7523" w:rsidP="00F1213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C9460" w14:textId="77777777" w:rsidR="003E2FD3" w:rsidRDefault="003E2FD3" w:rsidP="004535B4">
      <w:r>
        <w:separator/>
      </w:r>
    </w:p>
  </w:endnote>
  <w:endnote w:type="continuationSeparator" w:id="0">
    <w:p w14:paraId="60BB6FFB" w14:textId="77777777" w:rsidR="003E2FD3" w:rsidRDefault="003E2FD3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B431" w14:textId="77777777" w:rsidR="003E2FD3" w:rsidRDefault="003E2FD3" w:rsidP="004535B4">
      <w:r>
        <w:separator/>
      </w:r>
    </w:p>
  </w:footnote>
  <w:footnote w:type="continuationSeparator" w:id="0">
    <w:p w14:paraId="222077F9" w14:textId="77777777" w:rsidR="003E2FD3" w:rsidRDefault="003E2FD3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E2FD3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37B48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2A4DE"/>
  <w15:docId w15:val="{DDAD5952-5EE5-4861-99C1-8DD92D07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1049</Characters>
  <Application>Microsoft Office Word</Application>
  <DocSecurity>0</DocSecurity>
  <Lines>8</Lines>
  <Paragraphs>2</Paragraphs>
  <ScaleCrop>false</ScaleCrop>
  <Company>china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赵 江华</cp:lastModifiedBy>
  <cp:revision>2</cp:revision>
  <cp:lastPrinted>2020-09-16T01:57:00Z</cp:lastPrinted>
  <dcterms:created xsi:type="dcterms:W3CDTF">2022-03-10T01:24:00Z</dcterms:created>
  <dcterms:modified xsi:type="dcterms:W3CDTF">2022-03-10T01:24:00Z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